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8E" w:rsidRPr="00E73BA5" w:rsidRDefault="004D18F0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Информация о сроках проведения</w:t>
      </w:r>
    </w:p>
    <w:p w:rsidR="001B69B3" w:rsidRPr="00E73BA5" w:rsidRDefault="004D18F0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итогового сочинения (изложения) в 202</w:t>
      </w:r>
      <w:r w:rsidR="0091658E" w:rsidRPr="00E73BA5">
        <w:rPr>
          <w:color w:val="000000" w:themeColor="text1"/>
          <w:sz w:val="28"/>
          <w:szCs w:val="28"/>
        </w:rPr>
        <w:t>5</w:t>
      </w:r>
      <w:r w:rsidRPr="00E73BA5">
        <w:rPr>
          <w:color w:val="000000" w:themeColor="text1"/>
          <w:sz w:val="28"/>
          <w:szCs w:val="28"/>
        </w:rPr>
        <w:t>-</w:t>
      </w:r>
      <w:r w:rsidRPr="00E73BA5">
        <w:rPr>
          <w:color w:val="000000" w:themeColor="text1"/>
          <w:spacing w:val="-65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202</w:t>
      </w:r>
      <w:r w:rsidR="0091658E" w:rsidRPr="00E73BA5">
        <w:rPr>
          <w:color w:val="000000" w:themeColor="text1"/>
          <w:sz w:val="28"/>
          <w:szCs w:val="28"/>
        </w:rPr>
        <w:t>6</w:t>
      </w:r>
      <w:r w:rsidRPr="00E73BA5">
        <w:rPr>
          <w:color w:val="000000" w:themeColor="text1"/>
          <w:spacing w:val="-3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учебном году</w:t>
      </w:r>
    </w:p>
    <w:p w:rsidR="00A209B1" w:rsidRPr="00E73BA5" w:rsidRDefault="00A209B1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</w:p>
    <w:p w:rsidR="001B69B3" w:rsidRPr="00E73BA5" w:rsidRDefault="004D18F0" w:rsidP="0083527D">
      <w:pPr>
        <w:ind w:firstLine="720"/>
        <w:jc w:val="both"/>
        <w:rPr>
          <w:b/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соответствии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приказом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Министерства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просвещения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Российской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Федерации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Федеральной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службы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надзору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сфере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образования</w:t>
      </w:r>
      <w:r w:rsidRPr="00E73BA5">
        <w:rPr>
          <w:color w:val="000000" w:themeColor="text1"/>
          <w:spacing w:val="7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науки от 04.04.2023 № 233/552 итоговое сочинение (изложение) в 202</w:t>
      </w:r>
      <w:r w:rsidR="003D5CB5" w:rsidRPr="00E73BA5">
        <w:rPr>
          <w:color w:val="000000" w:themeColor="text1"/>
          <w:sz w:val="28"/>
          <w:szCs w:val="28"/>
        </w:rPr>
        <w:t>5</w:t>
      </w:r>
      <w:r w:rsidRPr="00E73BA5">
        <w:rPr>
          <w:color w:val="000000" w:themeColor="text1"/>
          <w:sz w:val="28"/>
          <w:szCs w:val="28"/>
        </w:rPr>
        <w:t>/2</w:t>
      </w:r>
      <w:r w:rsidR="003D5CB5" w:rsidRPr="00E73BA5">
        <w:rPr>
          <w:color w:val="000000" w:themeColor="text1"/>
          <w:sz w:val="28"/>
          <w:szCs w:val="28"/>
        </w:rPr>
        <w:t>6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учебном</w:t>
      </w:r>
      <w:r w:rsidRPr="00E73BA5">
        <w:rPr>
          <w:color w:val="000000" w:themeColor="text1"/>
          <w:spacing w:val="45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году</w:t>
      </w:r>
      <w:r w:rsidRPr="00E73BA5">
        <w:rPr>
          <w:color w:val="000000" w:themeColor="text1"/>
          <w:spacing w:val="44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проводится</w:t>
      </w:r>
      <w:r w:rsidRPr="00E73BA5">
        <w:rPr>
          <w:color w:val="000000" w:themeColor="text1"/>
          <w:spacing w:val="50"/>
          <w:sz w:val="28"/>
          <w:szCs w:val="28"/>
        </w:rPr>
        <w:t xml:space="preserve"> </w:t>
      </w:r>
      <w:r w:rsidR="003D5CB5" w:rsidRPr="00E73BA5">
        <w:rPr>
          <w:b/>
          <w:color w:val="000000" w:themeColor="text1"/>
          <w:sz w:val="28"/>
          <w:szCs w:val="28"/>
        </w:rPr>
        <w:t>3</w:t>
      </w:r>
      <w:r w:rsidRPr="00E73BA5">
        <w:rPr>
          <w:b/>
          <w:color w:val="000000" w:themeColor="text1"/>
          <w:spacing w:val="54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декабря</w:t>
      </w:r>
      <w:r w:rsidRPr="00E73BA5">
        <w:rPr>
          <w:b/>
          <w:color w:val="000000" w:themeColor="text1"/>
          <w:spacing w:val="5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202</w:t>
      </w:r>
      <w:r w:rsidR="003D5CB5" w:rsidRPr="00E73BA5">
        <w:rPr>
          <w:b/>
          <w:color w:val="000000" w:themeColor="text1"/>
          <w:sz w:val="28"/>
          <w:szCs w:val="28"/>
        </w:rPr>
        <w:t>5</w:t>
      </w:r>
      <w:r w:rsidRPr="00E73BA5">
        <w:rPr>
          <w:b/>
          <w:color w:val="000000" w:themeColor="text1"/>
          <w:spacing w:val="56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года,</w:t>
      </w:r>
      <w:r w:rsidRPr="00E73BA5">
        <w:rPr>
          <w:b/>
          <w:color w:val="000000" w:themeColor="text1"/>
          <w:spacing w:val="53"/>
          <w:sz w:val="28"/>
          <w:szCs w:val="28"/>
        </w:rPr>
        <w:t xml:space="preserve"> </w:t>
      </w:r>
      <w:r w:rsidR="003D5CB5" w:rsidRPr="00E73BA5">
        <w:rPr>
          <w:b/>
          <w:color w:val="000000" w:themeColor="text1"/>
          <w:sz w:val="28"/>
          <w:szCs w:val="28"/>
        </w:rPr>
        <w:t>4</w:t>
      </w:r>
      <w:r w:rsidRPr="00E73BA5">
        <w:rPr>
          <w:b/>
          <w:color w:val="000000" w:themeColor="text1"/>
          <w:spacing w:val="56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февраля</w:t>
      </w:r>
      <w:r w:rsidRPr="00E73BA5">
        <w:rPr>
          <w:b/>
          <w:color w:val="000000" w:themeColor="text1"/>
          <w:spacing w:val="5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202</w:t>
      </w:r>
      <w:r w:rsidR="003D5CB5" w:rsidRPr="00E73BA5">
        <w:rPr>
          <w:b/>
          <w:color w:val="000000" w:themeColor="text1"/>
          <w:sz w:val="28"/>
          <w:szCs w:val="28"/>
        </w:rPr>
        <w:t>6</w:t>
      </w:r>
      <w:r w:rsidRPr="00E73BA5">
        <w:rPr>
          <w:b/>
          <w:color w:val="000000" w:themeColor="text1"/>
          <w:spacing w:val="56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года</w:t>
      </w:r>
      <w:r w:rsidRPr="00E73BA5">
        <w:rPr>
          <w:b/>
          <w:color w:val="000000" w:themeColor="text1"/>
          <w:spacing w:val="6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44"/>
          <w:sz w:val="28"/>
          <w:szCs w:val="28"/>
        </w:rPr>
        <w:t xml:space="preserve"> </w:t>
      </w:r>
      <w:r w:rsidR="003D5CB5" w:rsidRPr="00E73BA5">
        <w:rPr>
          <w:b/>
          <w:color w:val="000000" w:themeColor="text1"/>
          <w:sz w:val="28"/>
          <w:szCs w:val="28"/>
        </w:rPr>
        <w:t>8</w:t>
      </w:r>
      <w:r w:rsidR="0083527D" w:rsidRPr="00E73BA5">
        <w:rPr>
          <w:b/>
          <w:color w:val="000000" w:themeColor="text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апреля</w:t>
      </w:r>
      <w:r w:rsidRPr="00E73BA5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202</w:t>
      </w:r>
      <w:r w:rsidR="003D5CB5" w:rsidRPr="00E73BA5">
        <w:rPr>
          <w:b/>
          <w:color w:val="000000" w:themeColor="text1"/>
          <w:sz w:val="28"/>
          <w:szCs w:val="28"/>
        </w:rPr>
        <w:t>6</w:t>
      </w:r>
      <w:r w:rsidRPr="00E73BA5">
        <w:rPr>
          <w:color w:val="000000" w:themeColor="text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года</w:t>
      </w:r>
      <w:r w:rsidRPr="00E73BA5">
        <w:rPr>
          <w:color w:val="000000" w:themeColor="text1"/>
          <w:sz w:val="28"/>
          <w:szCs w:val="28"/>
        </w:rPr>
        <w:t>.</w:t>
      </w: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Основной срок проведения итогового сочинения (изложения) в 202</w:t>
      </w:r>
      <w:r w:rsidR="003D5CB5" w:rsidRPr="00E73BA5">
        <w:rPr>
          <w:color w:val="000000" w:themeColor="text1"/>
          <w:sz w:val="28"/>
          <w:szCs w:val="28"/>
        </w:rPr>
        <w:t>5</w:t>
      </w:r>
      <w:r w:rsidRPr="00E73BA5">
        <w:rPr>
          <w:color w:val="000000" w:themeColor="text1"/>
          <w:sz w:val="28"/>
          <w:szCs w:val="28"/>
        </w:rPr>
        <w:t>/202</w:t>
      </w:r>
      <w:r w:rsidR="003D5CB5" w:rsidRPr="00E73BA5">
        <w:rPr>
          <w:color w:val="000000" w:themeColor="text1"/>
          <w:sz w:val="28"/>
          <w:szCs w:val="28"/>
        </w:rPr>
        <w:t>6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 xml:space="preserve">учебном году – </w:t>
      </w:r>
      <w:r w:rsidRPr="00E73BA5">
        <w:rPr>
          <w:b/>
          <w:color w:val="000000" w:themeColor="text1"/>
          <w:sz w:val="28"/>
          <w:szCs w:val="28"/>
        </w:rPr>
        <w:t>0</w:t>
      </w:r>
      <w:r w:rsidR="003D5CB5" w:rsidRPr="00E73BA5">
        <w:rPr>
          <w:b/>
          <w:color w:val="000000" w:themeColor="text1"/>
          <w:sz w:val="28"/>
          <w:szCs w:val="28"/>
        </w:rPr>
        <w:t>3</w:t>
      </w:r>
      <w:r w:rsidRPr="00E73BA5">
        <w:rPr>
          <w:b/>
          <w:color w:val="000000" w:themeColor="text1"/>
          <w:sz w:val="28"/>
          <w:szCs w:val="28"/>
        </w:rPr>
        <w:t xml:space="preserve"> декабря 202</w:t>
      </w:r>
      <w:r w:rsidR="003D5CB5" w:rsidRPr="00E73BA5">
        <w:rPr>
          <w:b/>
          <w:color w:val="000000" w:themeColor="text1"/>
          <w:sz w:val="28"/>
          <w:szCs w:val="28"/>
        </w:rPr>
        <w:t>5</w:t>
      </w:r>
      <w:r w:rsidRPr="00E73BA5">
        <w:rPr>
          <w:b/>
          <w:color w:val="000000" w:themeColor="text1"/>
          <w:sz w:val="28"/>
          <w:szCs w:val="28"/>
        </w:rPr>
        <w:t xml:space="preserve"> года</w:t>
      </w:r>
      <w:r w:rsidRPr="00E73BA5">
        <w:rPr>
          <w:color w:val="000000" w:themeColor="text1"/>
          <w:sz w:val="28"/>
          <w:szCs w:val="28"/>
        </w:rPr>
        <w:t>. Повторно написать итоговое сочинение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(изложение)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можно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0</w:t>
      </w:r>
      <w:r w:rsidR="003D5CB5" w:rsidRPr="00E73BA5">
        <w:rPr>
          <w:b/>
          <w:color w:val="000000" w:themeColor="text1"/>
          <w:sz w:val="28"/>
          <w:szCs w:val="28"/>
        </w:rPr>
        <w:t>4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февраля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202</w:t>
      </w:r>
      <w:r w:rsidR="003D5CB5" w:rsidRPr="00E73BA5">
        <w:rPr>
          <w:b/>
          <w:color w:val="000000" w:themeColor="text1"/>
          <w:sz w:val="28"/>
          <w:szCs w:val="28"/>
        </w:rPr>
        <w:t>6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года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0</w:t>
      </w:r>
      <w:r w:rsidR="003D5CB5" w:rsidRPr="00E73BA5">
        <w:rPr>
          <w:b/>
          <w:color w:val="000000" w:themeColor="text1"/>
          <w:sz w:val="28"/>
          <w:szCs w:val="28"/>
        </w:rPr>
        <w:t>8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апреля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202</w:t>
      </w:r>
      <w:r w:rsidR="003D5CB5" w:rsidRPr="00E73BA5">
        <w:rPr>
          <w:b/>
          <w:color w:val="000000" w:themeColor="text1"/>
          <w:sz w:val="28"/>
          <w:szCs w:val="28"/>
        </w:rPr>
        <w:t>6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года.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К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повторному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написанию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работы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допускаются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обучающиеся,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получившие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неудовлетворительный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результат,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явившиеся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(изложение),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не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завершившие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его написание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уважительным причинам.</w:t>
      </w:r>
    </w:p>
    <w:p w:rsidR="001B69B3" w:rsidRPr="00E73BA5" w:rsidRDefault="001B69B3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</w:p>
    <w:p w:rsidR="0071428E" w:rsidRPr="00E73BA5" w:rsidRDefault="004D18F0" w:rsidP="00A209B1">
      <w:pPr>
        <w:pStyle w:val="1"/>
        <w:ind w:left="0" w:right="0" w:firstLine="720"/>
        <w:jc w:val="center"/>
        <w:rPr>
          <w:color w:val="000000" w:themeColor="text1"/>
          <w:spacing w:val="-7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Информация</w:t>
      </w:r>
      <w:r w:rsidRPr="00E73BA5">
        <w:rPr>
          <w:color w:val="000000" w:themeColor="text1"/>
          <w:spacing w:val="-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сроках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местах</w:t>
      </w:r>
      <w:r w:rsidRPr="00E73BA5">
        <w:rPr>
          <w:color w:val="000000" w:themeColor="text1"/>
          <w:spacing w:val="-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регистрации</w:t>
      </w:r>
    </w:p>
    <w:p w:rsidR="001B69B3" w:rsidRPr="00E73BA5" w:rsidRDefault="004D18F0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для</w:t>
      </w:r>
      <w:r w:rsidRPr="00E73BA5">
        <w:rPr>
          <w:color w:val="000000" w:themeColor="text1"/>
          <w:spacing w:val="-1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участия</w:t>
      </w:r>
      <w:r w:rsidRPr="00E73BA5">
        <w:rPr>
          <w:color w:val="000000" w:themeColor="text1"/>
          <w:spacing w:val="-1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-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написании</w:t>
      </w:r>
      <w:r w:rsidR="00640204" w:rsidRPr="00E73BA5">
        <w:rPr>
          <w:color w:val="000000" w:themeColor="text1"/>
          <w:sz w:val="28"/>
          <w:szCs w:val="28"/>
        </w:rPr>
        <w:t xml:space="preserve"> </w:t>
      </w:r>
      <w:r w:rsidRPr="00E73BA5">
        <w:rPr>
          <w:color w:val="000000" w:themeColor="text1"/>
          <w:spacing w:val="-66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 сочинения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</w:p>
    <w:p w:rsidR="00A209B1" w:rsidRPr="00E73BA5" w:rsidRDefault="00A209B1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</w:p>
    <w:p w:rsidR="001B69B3" w:rsidRPr="00E73BA5" w:rsidRDefault="004D18F0" w:rsidP="00A209B1">
      <w:pPr>
        <w:ind w:firstLine="720"/>
        <w:jc w:val="both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Для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итоговом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(изложении)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участники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 xml:space="preserve">сочинения (изложения) подают заявление </w:t>
      </w:r>
      <w:r w:rsidRPr="00E73BA5">
        <w:rPr>
          <w:b/>
          <w:color w:val="000000" w:themeColor="text1"/>
          <w:sz w:val="28"/>
          <w:szCs w:val="28"/>
        </w:rPr>
        <w:t xml:space="preserve">не </w:t>
      </w:r>
      <w:proofErr w:type="gramStart"/>
      <w:r w:rsidRPr="00E73BA5">
        <w:rPr>
          <w:b/>
          <w:color w:val="000000" w:themeColor="text1"/>
          <w:sz w:val="28"/>
          <w:szCs w:val="28"/>
        </w:rPr>
        <w:t>позднее</w:t>
      </w:r>
      <w:proofErr w:type="gramEnd"/>
      <w:r w:rsidRPr="00E73BA5">
        <w:rPr>
          <w:b/>
          <w:color w:val="000000" w:themeColor="text1"/>
          <w:sz w:val="28"/>
          <w:szCs w:val="28"/>
        </w:rPr>
        <w:t xml:space="preserve"> чем за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две недели до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начала проведения</w:t>
      </w:r>
      <w:r w:rsidRPr="00E73BA5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 сочинения</w:t>
      </w:r>
      <w:r w:rsidRPr="00E73BA5">
        <w:rPr>
          <w:color w:val="000000" w:themeColor="text1"/>
          <w:spacing w:val="-4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(изложения).</w:t>
      </w: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Регистрация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обучающихся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="0071428E" w:rsidRPr="00E73BA5">
        <w:rPr>
          <w:color w:val="000000" w:themeColor="text1"/>
          <w:sz w:val="28"/>
          <w:szCs w:val="28"/>
        </w:rPr>
        <w:t>11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классов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для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итоговом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сочинении (изложении) проводится в образовательных организациях, в которых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обучающиеся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осваивают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образовательные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программы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среднего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общего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образования,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экстернов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–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образовательных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организациях,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выбранных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экстернами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для прохождения ГИА.</w:t>
      </w: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Регистрация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="0071428E" w:rsidRPr="00E73BA5">
        <w:rPr>
          <w:color w:val="000000" w:themeColor="text1"/>
          <w:sz w:val="28"/>
          <w:szCs w:val="28"/>
        </w:rPr>
        <w:t>выпускников прошлых лет, обучающихся СПО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для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итоговом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проводится</w:t>
      </w:r>
      <w:proofErr w:type="gramEnd"/>
      <w:r w:rsidRPr="00E73BA5">
        <w:rPr>
          <w:color w:val="000000" w:themeColor="text1"/>
          <w:sz w:val="28"/>
          <w:szCs w:val="28"/>
        </w:rPr>
        <w:t xml:space="preserve"> в органах местного самоуправления, осуществляющих управление 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="0071428E" w:rsidRPr="00E73BA5">
        <w:rPr>
          <w:color w:val="000000" w:themeColor="text1"/>
          <w:sz w:val="28"/>
          <w:szCs w:val="28"/>
        </w:rPr>
        <w:t>сфере образования</w:t>
      </w:r>
      <w:r w:rsidRPr="00E73BA5">
        <w:rPr>
          <w:color w:val="000000" w:themeColor="text1"/>
          <w:sz w:val="28"/>
          <w:szCs w:val="28"/>
        </w:rPr>
        <w:t>.</w:t>
      </w:r>
    </w:p>
    <w:p w:rsidR="001B69B3" w:rsidRPr="00E73BA5" w:rsidRDefault="001B69B3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</w:p>
    <w:p w:rsidR="001B69B3" w:rsidRPr="00E73BA5" w:rsidRDefault="004D18F0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Информация</w:t>
      </w:r>
      <w:r w:rsidRPr="00E73BA5">
        <w:rPr>
          <w:color w:val="000000" w:themeColor="text1"/>
          <w:spacing w:val="-1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</w:t>
      </w:r>
      <w:r w:rsidRPr="00E73BA5">
        <w:rPr>
          <w:color w:val="000000" w:themeColor="text1"/>
          <w:spacing w:val="-10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сроках,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местах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-1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порядке</w:t>
      </w:r>
      <w:r w:rsidRPr="00E73BA5">
        <w:rPr>
          <w:color w:val="000000" w:themeColor="text1"/>
          <w:spacing w:val="-9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информирования</w:t>
      </w:r>
      <w:r w:rsidRPr="00E73BA5">
        <w:rPr>
          <w:color w:val="000000" w:themeColor="text1"/>
          <w:spacing w:val="-1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</w:t>
      </w:r>
      <w:r w:rsidRPr="00E73BA5">
        <w:rPr>
          <w:color w:val="000000" w:themeColor="text1"/>
          <w:spacing w:val="-64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результатах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</w:p>
    <w:p w:rsidR="00A209B1" w:rsidRPr="00E73BA5" w:rsidRDefault="00A209B1" w:rsidP="00A209B1">
      <w:pPr>
        <w:pStyle w:val="1"/>
        <w:ind w:left="0" w:right="0" w:firstLine="720"/>
        <w:jc w:val="center"/>
        <w:rPr>
          <w:color w:val="000000" w:themeColor="text1"/>
          <w:sz w:val="28"/>
          <w:szCs w:val="28"/>
        </w:rPr>
      </w:pPr>
    </w:p>
    <w:p w:rsidR="00A209B1" w:rsidRPr="00E73BA5" w:rsidRDefault="004D18F0" w:rsidP="00A209B1">
      <w:pPr>
        <w:pStyle w:val="a3"/>
        <w:ind w:left="0" w:firstLine="720"/>
        <w:rPr>
          <w:color w:val="000000" w:themeColor="text1"/>
          <w:spacing w:val="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Ознакомление</w:t>
      </w:r>
      <w:r w:rsidRPr="00E73BA5">
        <w:rPr>
          <w:color w:val="000000" w:themeColor="text1"/>
          <w:spacing w:val="5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участников</w:t>
      </w:r>
      <w:r w:rsidRPr="00E73BA5">
        <w:rPr>
          <w:color w:val="000000" w:themeColor="text1"/>
          <w:spacing w:val="5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5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5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  <w:r w:rsidR="00AC6878" w:rsidRPr="00E73BA5">
        <w:rPr>
          <w:color w:val="000000" w:themeColor="text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 xml:space="preserve">с </w:t>
      </w:r>
      <w:r w:rsidR="00AC6878" w:rsidRPr="00E73BA5">
        <w:rPr>
          <w:color w:val="000000" w:themeColor="text1"/>
          <w:sz w:val="28"/>
          <w:szCs w:val="28"/>
        </w:rPr>
        <w:t xml:space="preserve">полученными </w:t>
      </w:r>
      <w:r w:rsidRPr="00E73BA5">
        <w:rPr>
          <w:color w:val="000000" w:themeColor="text1"/>
          <w:sz w:val="28"/>
          <w:szCs w:val="28"/>
        </w:rPr>
        <w:t xml:space="preserve">результатами проводится </w:t>
      </w:r>
      <w:r w:rsidR="00AC6878" w:rsidRPr="00E73BA5">
        <w:rPr>
          <w:b/>
          <w:color w:val="000000" w:themeColor="text1"/>
          <w:sz w:val="28"/>
          <w:szCs w:val="28"/>
        </w:rPr>
        <w:t>не позднее 2-х рабочих дней после размещения РЦОИ сведений о результатах итогового сочинения (изложения)</w:t>
      </w:r>
      <w:r w:rsidRPr="00E73BA5">
        <w:rPr>
          <w:color w:val="000000" w:themeColor="text1"/>
          <w:sz w:val="28"/>
          <w:szCs w:val="28"/>
        </w:rPr>
        <w:t>.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Проверка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обработка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материалов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  <w:r w:rsidRPr="00E73BA5">
        <w:rPr>
          <w:color w:val="000000" w:themeColor="text1"/>
          <w:spacing w:val="-4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завершается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следующие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сроки:</w:t>
      </w:r>
    </w:p>
    <w:p w:rsidR="001B69B3" w:rsidRPr="00E73BA5" w:rsidRDefault="004D18F0" w:rsidP="00E73BA5">
      <w:pPr>
        <w:pStyle w:val="a5"/>
        <w:numPr>
          <w:ilvl w:val="0"/>
          <w:numId w:val="1"/>
        </w:numPr>
        <w:tabs>
          <w:tab w:val="left" w:pos="1134"/>
        </w:tabs>
        <w:spacing w:before="0"/>
        <w:ind w:left="0" w:right="0" w:firstLine="720"/>
        <w:rPr>
          <w:color w:val="000000" w:themeColor="text1"/>
          <w:sz w:val="28"/>
          <w:szCs w:val="28"/>
        </w:rPr>
      </w:pPr>
      <w:bookmarkStart w:id="0" w:name="_GoBack"/>
      <w:bookmarkEnd w:id="0"/>
      <w:r w:rsidRPr="00E73BA5">
        <w:rPr>
          <w:color w:val="000000" w:themeColor="text1"/>
          <w:sz w:val="28"/>
          <w:szCs w:val="28"/>
        </w:rPr>
        <w:t>итоговое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(изложение),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проведенное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основную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дату</w:t>
      </w:r>
      <w:r w:rsidRPr="00E73BA5">
        <w:rPr>
          <w:color w:val="000000" w:themeColor="text1"/>
          <w:spacing w:val="-65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 xml:space="preserve">проведения итогового сочинения (изложения) и в первую среду февраля - </w:t>
      </w:r>
      <w:r w:rsidRPr="00E73BA5">
        <w:rPr>
          <w:b/>
          <w:color w:val="000000" w:themeColor="text1"/>
          <w:sz w:val="28"/>
          <w:szCs w:val="28"/>
        </w:rPr>
        <w:t>не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 xml:space="preserve">позднее чем через 12 календарных дней </w:t>
      </w:r>
      <w:r w:rsidRPr="00E73BA5">
        <w:rPr>
          <w:color w:val="000000" w:themeColor="text1"/>
          <w:sz w:val="28"/>
          <w:szCs w:val="28"/>
        </w:rPr>
        <w:t>с соответствующей даты проведения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-3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(изложения);</w:t>
      </w:r>
    </w:p>
    <w:p w:rsidR="001B69B3" w:rsidRPr="00E73BA5" w:rsidRDefault="004D18F0" w:rsidP="00A209B1">
      <w:pPr>
        <w:pStyle w:val="a5"/>
        <w:numPr>
          <w:ilvl w:val="0"/>
          <w:numId w:val="1"/>
        </w:numPr>
        <w:tabs>
          <w:tab w:val="left" w:pos="1170"/>
        </w:tabs>
        <w:spacing w:before="0"/>
        <w:ind w:left="0" w:righ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итоговое сочинение (изложение), проведенное во вторую среду апреля и</w:t>
      </w:r>
      <w:r w:rsidRPr="00E73BA5">
        <w:rPr>
          <w:color w:val="000000" w:themeColor="text1"/>
          <w:spacing w:val="-65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 xml:space="preserve">дополнительную дату, определенную </w:t>
      </w:r>
      <w:proofErr w:type="spellStart"/>
      <w:r w:rsidRPr="00E73BA5">
        <w:rPr>
          <w:color w:val="000000" w:themeColor="text1"/>
          <w:sz w:val="28"/>
          <w:szCs w:val="28"/>
        </w:rPr>
        <w:t>Рособрнадзором</w:t>
      </w:r>
      <w:proofErr w:type="spellEnd"/>
      <w:r w:rsidRPr="00E73BA5">
        <w:rPr>
          <w:color w:val="000000" w:themeColor="text1"/>
          <w:sz w:val="28"/>
          <w:szCs w:val="28"/>
        </w:rPr>
        <w:t xml:space="preserve"> - </w:t>
      </w:r>
      <w:r w:rsidRPr="00E73BA5">
        <w:rPr>
          <w:b/>
          <w:color w:val="000000" w:themeColor="text1"/>
          <w:sz w:val="28"/>
          <w:szCs w:val="28"/>
        </w:rPr>
        <w:t>не позднее чем через 8</w:t>
      </w:r>
      <w:r w:rsidRPr="00E73BA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календарных</w:t>
      </w:r>
      <w:r w:rsidRPr="00E73BA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E73BA5">
        <w:rPr>
          <w:b/>
          <w:color w:val="000000" w:themeColor="text1"/>
          <w:sz w:val="28"/>
          <w:szCs w:val="28"/>
        </w:rPr>
        <w:t>дней</w:t>
      </w:r>
      <w:r w:rsidRPr="00E73BA5">
        <w:rPr>
          <w:b/>
          <w:color w:val="000000" w:themeColor="text1"/>
          <w:spacing w:val="-4"/>
          <w:sz w:val="28"/>
          <w:szCs w:val="28"/>
        </w:rPr>
        <w:t xml:space="preserve"> </w:t>
      </w:r>
      <w:proofErr w:type="gramStart"/>
      <w:r w:rsidRPr="00E73BA5">
        <w:rPr>
          <w:color w:val="000000" w:themeColor="text1"/>
          <w:sz w:val="28"/>
          <w:szCs w:val="28"/>
        </w:rPr>
        <w:t>с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даты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проведения</w:t>
      </w:r>
      <w:proofErr w:type="gramEnd"/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итогового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</w:t>
      </w:r>
      <w:r w:rsidR="0083527D" w:rsidRPr="00E73BA5">
        <w:rPr>
          <w:color w:val="000000" w:themeColor="text1"/>
          <w:sz w:val="28"/>
          <w:szCs w:val="28"/>
        </w:rPr>
        <w:t>.</w:t>
      </w:r>
    </w:p>
    <w:p w:rsidR="001B69B3" w:rsidRPr="00E73BA5" w:rsidRDefault="001B69B3" w:rsidP="00A209B1">
      <w:pPr>
        <w:ind w:firstLine="720"/>
        <w:jc w:val="both"/>
        <w:rPr>
          <w:color w:val="000000" w:themeColor="text1"/>
          <w:sz w:val="28"/>
          <w:szCs w:val="28"/>
        </w:rPr>
        <w:sectPr w:rsidR="001B69B3" w:rsidRPr="00E73BA5">
          <w:type w:val="continuous"/>
          <w:pgSz w:w="11920" w:h="16850"/>
          <w:pgMar w:top="1140" w:right="740" w:bottom="280" w:left="1440" w:header="720" w:footer="720" w:gutter="0"/>
          <w:cols w:space="720"/>
        </w:sectPr>
      </w:pP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lastRenderedPageBreak/>
        <w:t>Результаты   итогового</w:t>
      </w:r>
      <w:r w:rsidRPr="00E73BA5">
        <w:rPr>
          <w:color w:val="000000" w:themeColor="text1"/>
          <w:spacing w:val="67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сочинения</w:t>
      </w:r>
      <w:r w:rsidRPr="00E73BA5">
        <w:rPr>
          <w:color w:val="000000" w:themeColor="text1"/>
          <w:spacing w:val="6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(изложения)   участники</w:t>
      </w:r>
      <w:r w:rsidRPr="00E73BA5">
        <w:rPr>
          <w:color w:val="000000" w:themeColor="text1"/>
          <w:spacing w:val="67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ГИА</w:t>
      </w:r>
      <w:r w:rsidRPr="00E73BA5">
        <w:rPr>
          <w:color w:val="000000" w:themeColor="text1"/>
          <w:spacing w:val="6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узнают</w:t>
      </w:r>
      <w:r w:rsidRPr="00E73BA5">
        <w:rPr>
          <w:color w:val="000000" w:themeColor="text1"/>
          <w:spacing w:val="-65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образовательных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организациях,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реализующих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образовательные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программы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среднего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общего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образования,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которых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они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осваивают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образовательные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программы среднего общего образования, участники ЕГЭ – в органах местного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самоуправления,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осуществляющих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управление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сфере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образования,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 месту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регистрации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участие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в</w:t>
      </w:r>
      <w:r w:rsidRPr="00E73BA5">
        <w:rPr>
          <w:color w:val="000000" w:themeColor="text1"/>
          <w:spacing w:val="-2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итоговом сочинении</w:t>
      </w:r>
      <w:r w:rsidRPr="00E73BA5">
        <w:rPr>
          <w:color w:val="000000" w:themeColor="text1"/>
          <w:spacing w:val="-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(изложении).</w:t>
      </w:r>
    </w:p>
    <w:p w:rsidR="001B69B3" w:rsidRPr="00E73BA5" w:rsidRDefault="004D18F0" w:rsidP="00A209B1">
      <w:pPr>
        <w:pStyle w:val="a3"/>
        <w:ind w:left="0" w:firstLine="720"/>
        <w:rPr>
          <w:color w:val="000000" w:themeColor="text1"/>
          <w:sz w:val="28"/>
          <w:szCs w:val="28"/>
        </w:rPr>
      </w:pPr>
      <w:r w:rsidRPr="00E73BA5">
        <w:rPr>
          <w:color w:val="000000" w:themeColor="text1"/>
          <w:sz w:val="28"/>
          <w:szCs w:val="28"/>
        </w:rPr>
        <w:t>Срок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действия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результатов,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полученных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на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итоговом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сочинении: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как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допуск к ГИА – бессрочно. Если участник прошлых лет принимает решение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переписать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итоговое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сочинение,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то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результат</w:t>
      </w:r>
      <w:r w:rsidRPr="00E73BA5">
        <w:rPr>
          <w:color w:val="000000" w:themeColor="text1"/>
          <w:spacing w:val="6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предыдущей</w:t>
      </w:r>
      <w:r w:rsidRPr="00E73BA5">
        <w:rPr>
          <w:color w:val="000000" w:themeColor="text1"/>
          <w:spacing w:val="68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работы</w:t>
      </w:r>
      <w:r w:rsidRPr="00E73BA5">
        <w:rPr>
          <w:color w:val="000000" w:themeColor="text1"/>
          <w:spacing w:val="1"/>
          <w:sz w:val="28"/>
          <w:szCs w:val="28"/>
        </w:rPr>
        <w:t xml:space="preserve"> </w:t>
      </w:r>
      <w:r w:rsidRPr="00E73BA5">
        <w:rPr>
          <w:color w:val="000000" w:themeColor="text1"/>
          <w:sz w:val="28"/>
          <w:szCs w:val="28"/>
        </w:rPr>
        <w:t>аннулируется.</w:t>
      </w:r>
    </w:p>
    <w:sectPr w:rsidR="001B69B3" w:rsidRPr="00E73BA5">
      <w:pgSz w:w="11920" w:h="16850"/>
      <w:pgMar w:top="1140" w:right="7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CA7"/>
    <w:multiLevelType w:val="hybridMultilevel"/>
    <w:tmpl w:val="B1F8E93E"/>
    <w:lvl w:ilvl="0" w:tplc="774E5354">
      <w:numFmt w:val="bullet"/>
      <w:lvlText w:val="-"/>
      <w:lvlJc w:val="left"/>
      <w:pPr>
        <w:ind w:left="262" w:hanging="83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06CB42A">
      <w:numFmt w:val="bullet"/>
      <w:lvlText w:val="•"/>
      <w:lvlJc w:val="left"/>
      <w:pPr>
        <w:ind w:left="1207" w:hanging="836"/>
      </w:pPr>
      <w:rPr>
        <w:rFonts w:hint="default"/>
        <w:lang w:val="ru-RU" w:eastAsia="en-US" w:bidi="ar-SA"/>
      </w:rPr>
    </w:lvl>
    <w:lvl w:ilvl="2" w:tplc="436CD2C6">
      <w:numFmt w:val="bullet"/>
      <w:lvlText w:val="•"/>
      <w:lvlJc w:val="left"/>
      <w:pPr>
        <w:ind w:left="2154" w:hanging="836"/>
      </w:pPr>
      <w:rPr>
        <w:rFonts w:hint="default"/>
        <w:lang w:val="ru-RU" w:eastAsia="en-US" w:bidi="ar-SA"/>
      </w:rPr>
    </w:lvl>
    <w:lvl w:ilvl="3" w:tplc="78B40720">
      <w:numFmt w:val="bullet"/>
      <w:lvlText w:val="•"/>
      <w:lvlJc w:val="left"/>
      <w:pPr>
        <w:ind w:left="3101" w:hanging="836"/>
      </w:pPr>
      <w:rPr>
        <w:rFonts w:hint="default"/>
        <w:lang w:val="ru-RU" w:eastAsia="en-US" w:bidi="ar-SA"/>
      </w:rPr>
    </w:lvl>
    <w:lvl w:ilvl="4" w:tplc="D0DE8558">
      <w:numFmt w:val="bullet"/>
      <w:lvlText w:val="•"/>
      <w:lvlJc w:val="left"/>
      <w:pPr>
        <w:ind w:left="4048" w:hanging="836"/>
      </w:pPr>
      <w:rPr>
        <w:rFonts w:hint="default"/>
        <w:lang w:val="ru-RU" w:eastAsia="en-US" w:bidi="ar-SA"/>
      </w:rPr>
    </w:lvl>
    <w:lvl w:ilvl="5" w:tplc="0B5E9024">
      <w:numFmt w:val="bullet"/>
      <w:lvlText w:val="•"/>
      <w:lvlJc w:val="left"/>
      <w:pPr>
        <w:ind w:left="4995" w:hanging="836"/>
      </w:pPr>
      <w:rPr>
        <w:rFonts w:hint="default"/>
        <w:lang w:val="ru-RU" w:eastAsia="en-US" w:bidi="ar-SA"/>
      </w:rPr>
    </w:lvl>
    <w:lvl w:ilvl="6" w:tplc="20C6C1BC">
      <w:numFmt w:val="bullet"/>
      <w:lvlText w:val="•"/>
      <w:lvlJc w:val="left"/>
      <w:pPr>
        <w:ind w:left="5942" w:hanging="836"/>
      </w:pPr>
      <w:rPr>
        <w:rFonts w:hint="default"/>
        <w:lang w:val="ru-RU" w:eastAsia="en-US" w:bidi="ar-SA"/>
      </w:rPr>
    </w:lvl>
    <w:lvl w:ilvl="7" w:tplc="03E020FA">
      <w:numFmt w:val="bullet"/>
      <w:lvlText w:val="•"/>
      <w:lvlJc w:val="left"/>
      <w:pPr>
        <w:ind w:left="6889" w:hanging="836"/>
      </w:pPr>
      <w:rPr>
        <w:rFonts w:hint="default"/>
        <w:lang w:val="ru-RU" w:eastAsia="en-US" w:bidi="ar-SA"/>
      </w:rPr>
    </w:lvl>
    <w:lvl w:ilvl="8" w:tplc="9CA6073C">
      <w:numFmt w:val="bullet"/>
      <w:lvlText w:val="•"/>
      <w:lvlJc w:val="left"/>
      <w:pPr>
        <w:ind w:left="7836" w:hanging="8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69B3"/>
    <w:rsid w:val="001B69B3"/>
    <w:rsid w:val="003D5CB5"/>
    <w:rsid w:val="004D18F0"/>
    <w:rsid w:val="006159AA"/>
    <w:rsid w:val="00640204"/>
    <w:rsid w:val="0071428E"/>
    <w:rsid w:val="0083527D"/>
    <w:rsid w:val="0091658E"/>
    <w:rsid w:val="00A209B1"/>
    <w:rsid w:val="00AC6878"/>
    <w:rsid w:val="00E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right="111" w:hanging="355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6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26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9"/>
    </w:pPr>
  </w:style>
  <w:style w:type="paragraph" w:styleId="a6">
    <w:name w:val="Balloon Text"/>
    <w:basedOn w:val="a"/>
    <w:link w:val="a7"/>
    <w:uiPriority w:val="99"/>
    <w:semiHidden/>
    <w:unhideWhenUsed/>
    <w:rsid w:val="00640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2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right="111" w:hanging="355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left="26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26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9"/>
    </w:pPr>
  </w:style>
  <w:style w:type="paragraph" w:styleId="a6">
    <w:name w:val="Balloon Text"/>
    <w:basedOn w:val="a"/>
    <w:link w:val="a7"/>
    <w:uiPriority w:val="99"/>
    <w:semiHidden/>
    <w:unhideWhenUsed/>
    <w:rsid w:val="006402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02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balashova_a</dc:creator>
  <cp:lastModifiedBy>Наталья Геннадьевна</cp:lastModifiedBy>
  <cp:revision>13</cp:revision>
  <cp:lastPrinted>2024-10-31T07:22:00Z</cp:lastPrinted>
  <dcterms:created xsi:type="dcterms:W3CDTF">2024-10-31T07:13:00Z</dcterms:created>
  <dcterms:modified xsi:type="dcterms:W3CDTF">2025-11-10T06:49:00Z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